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5B" w:rsidRPr="00696C70" w:rsidRDefault="00696C70">
      <w:pPr>
        <w:rPr>
          <w:sz w:val="28"/>
          <w:szCs w:val="28"/>
        </w:rPr>
      </w:pPr>
      <w:r w:rsidRPr="00696C70">
        <w:rPr>
          <w:sz w:val="28"/>
          <w:szCs w:val="28"/>
        </w:rPr>
        <w:t>Do you think that “The Village” was a successful Utopian society?  Why or why not?</w:t>
      </w:r>
    </w:p>
    <w:p w:rsidR="00696C70" w:rsidRPr="00696C70" w:rsidRDefault="00696C70">
      <w:pPr>
        <w:rPr>
          <w:sz w:val="28"/>
          <w:szCs w:val="28"/>
        </w:rPr>
      </w:pPr>
    </w:p>
    <w:p w:rsidR="00696C70" w:rsidRPr="00696C70" w:rsidRDefault="00696C70">
      <w:pPr>
        <w:rPr>
          <w:sz w:val="28"/>
          <w:szCs w:val="28"/>
        </w:rPr>
      </w:pPr>
      <w:r w:rsidRPr="00696C70">
        <w:rPr>
          <w:sz w:val="28"/>
          <w:szCs w:val="28"/>
        </w:rPr>
        <w:t>How did the people’s freedom to choose their relationships cause problems in the society?</w:t>
      </w:r>
    </w:p>
    <w:p w:rsidR="00696C70" w:rsidRPr="00696C70" w:rsidRDefault="00696C70">
      <w:pPr>
        <w:rPr>
          <w:sz w:val="28"/>
          <w:szCs w:val="28"/>
        </w:rPr>
      </w:pPr>
    </w:p>
    <w:p w:rsidR="00696C70" w:rsidRPr="00696C70" w:rsidRDefault="00696C70">
      <w:pPr>
        <w:rPr>
          <w:sz w:val="28"/>
          <w:szCs w:val="28"/>
        </w:rPr>
      </w:pPr>
      <w:r w:rsidRPr="00696C70">
        <w:rPr>
          <w:sz w:val="28"/>
          <w:szCs w:val="28"/>
        </w:rPr>
        <w:t>What did August mean when he said, “You may run from sorrow as we have, but sorrow will find you?”</w:t>
      </w:r>
    </w:p>
    <w:p w:rsidR="00696C70" w:rsidRPr="00696C70" w:rsidRDefault="00696C70">
      <w:pPr>
        <w:rPr>
          <w:sz w:val="28"/>
          <w:szCs w:val="28"/>
        </w:rPr>
      </w:pPr>
    </w:p>
    <w:p w:rsidR="00696C70" w:rsidRPr="00696C70" w:rsidRDefault="00696C70">
      <w:pPr>
        <w:rPr>
          <w:sz w:val="28"/>
          <w:szCs w:val="28"/>
        </w:rPr>
      </w:pPr>
      <w:r w:rsidRPr="00696C70">
        <w:rPr>
          <w:sz w:val="28"/>
          <w:szCs w:val="28"/>
        </w:rPr>
        <w:t xml:space="preserve">What does </w:t>
      </w:r>
      <w:proofErr w:type="spellStart"/>
      <w:r w:rsidRPr="00696C70">
        <w:rPr>
          <w:sz w:val="28"/>
          <w:szCs w:val="28"/>
        </w:rPr>
        <w:t>Lucius</w:t>
      </w:r>
      <w:proofErr w:type="spellEnd"/>
      <w:r w:rsidRPr="00696C70">
        <w:rPr>
          <w:sz w:val="28"/>
          <w:szCs w:val="28"/>
        </w:rPr>
        <w:t>’ mom mean when she says, “Forgetting would let them be born again in another form”?</w:t>
      </w:r>
    </w:p>
    <w:p w:rsidR="00696C70" w:rsidRPr="00696C70" w:rsidRDefault="00696C70">
      <w:pPr>
        <w:rPr>
          <w:sz w:val="28"/>
          <w:szCs w:val="28"/>
        </w:rPr>
      </w:pPr>
    </w:p>
    <w:p w:rsidR="00696C70" w:rsidRPr="00696C70" w:rsidRDefault="00696C70">
      <w:pPr>
        <w:rPr>
          <w:sz w:val="28"/>
          <w:szCs w:val="28"/>
        </w:rPr>
      </w:pPr>
      <w:r w:rsidRPr="00696C70">
        <w:rPr>
          <w:sz w:val="28"/>
          <w:szCs w:val="28"/>
        </w:rPr>
        <w:t>In what ways was this society “equalized”?</w:t>
      </w:r>
    </w:p>
    <w:sectPr w:rsidR="00696C70" w:rsidRPr="00696C70" w:rsidSect="001C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6C70"/>
    <w:rsid w:val="001C735B"/>
    <w:rsid w:val="006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2011-11-14T14:10:00Z</dcterms:created>
  <dcterms:modified xsi:type="dcterms:W3CDTF">2011-11-14T14:18:00Z</dcterms:modified>
</cp:coreProperties>
</file>